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Аннотация к рабочим программам  дисциплин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«Математика. Алгебра. Геометрия</w:t>
      </w:r>
      <w:proofErr w:type="gramStart"/>
      <w:r>
        <w:rPr>
          <w:rStyle w:val="c0"/>
          <w:b/>
          <w:bCs/>
          <w:color w:val="000000"/>
        </w:rPr>
        <w:t>. »</w:t>
      </w:r>
      <w:proofErr w:type="gramEnd"/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Место дисциплин в структуре основной образовательной программы.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Дисциплины «Математика. Алгебра. Геометрия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»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Дисциплина «Математика. Алгебра. Геометрия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» </w:t>
      </w:r>
      <w:proofErr w:type="gramStart"/>
      <w:r>
        <w:rPr>
          <w:rStyle w:val="c0"/>
          <w:color w:val="000000"/>
        </w:rPr>
        <w:t>я</w:t>
      </w:r>
      <w:proofErr w:type="gramEnd"/>
      <w:r>
        <w:rPr>
          <w:rStyle w:val="c0"/>
          <w:color w:val="000000"/>
        </w:rPr>
        <w:t>вляется основой для осуществления дальнейшей профессиональной деятельности.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Цель изучения дисциплин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Основные образовательные технологии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Требования к результатам освоения дисциплин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класс (математика):</w:t>
      </w:r>
      <w:r>
        <w:rPr>
          <w:rStyle w:val="c0"/>
          <w:color w:val="000000"/>
        </w:rPr>
        <w:t xml:space="preserve"> 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>
        <w:rPr>
          <w:rStyle w:val="c0"/>
          <w:color w:val="000000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  <w:proofErr w:type="gramEnd"/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</w:rPr>
        <w:t>класс (Алгебра): </w:t>
      </w:r>
      <w:r>
        <w:rPr>
          <w:rStyle w:val="c0"/>
          <w:color w:val="000000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>
        <w:rPr>
          <w:rStyle w:val="c0"/>
          <w:color w:val="000000"/>
        </w:rPr>
        <w:t>, уметь решать системы двух линейных уравнений, уметь решать текстовые задачи алгебраическим методом.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</w:rPr>
        <w:t>класс (геометрия):</w:t>
      </w:r>
      <w:r>
        <w:rPr>
          <w:rStyle w:val="c0"/>
          <w:color w:val="000000"/>
        </w:rPr>
        <w:t> 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>
        <w:rPr>
          <w:rStyle w:val="c0"/>
          <w:color w:val="000000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lastRenderedPageBreak/>
        <w:t>класс (алгебра): </w:t>
      </w:r>
      <w:r>
        <w:rPr>
          <w:rStyle w:val="c0"/>
          <w:color w:val="000000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>
        <w:rPr>
          <w:rStyle w:val="c0"/>
          <w:i/>
          <w:iCs/>
          <w:color w:val="000000"/>
        </w:rPr>
        <w:t xml:space="preserve">у = </w:t>
      </w:r>
      <w:proofErr w:type="spellStart"/>
      <w:r>
        <w:rPr>
          <w:rStyle w:val="c0"/>
          <w:i/>
          <w:iCs/>
          <w:color w:val="000000"/>
        </w:rPr>
        <w:t>kx</w:t>
      </w:r>
      <w:proofErr w:type="spellEnd"/>
      <w:r>
        <w:rPr>
          <w:rStyle w:val="c0"/>
          <w:color w:val="000000"/>
        </w:rPr>
        <w:t>,   </w:t>
      </w:r>
      <w:proofErr w:type="spellStart"/>
      <w:r>
        <w:rPr>
          <w:rStyle w:val="c0"/>
          <w:i/>
          <w:iCs/>
          <w:color w:val="000000"/>
        </w:rPr>
        <w:t>y=kx+b</w:t>
      </w:r>
      <w:proofErr w:type="spellEnd"/>
      <w:r>
        <w:rPr>
          <w:rStyle w:val="c0"/>
          <w:i/>
          <w:iCs/>
          <w:color w:val="000000"/>
        </w:rPr>
        <w:t xml:space="preserve">, , </w:t>
      </w:r>
      <w:proofErr w:type="spellStart"/>
      <w:r>
        <w:rPr>
          <w:rStyle w:val="c0"/>
          <w:i/>
          <w:iCs/>
          <w:color w:val="000000"/>
        </w:rPr>
        <w:t>y=</w:t>
      </w:r>
      <w:proofErr w:type="spellEnd"/>
      <w:r>
        <w:rPr>
          <w:rStyle w:val="c0"/>
          <w:i/>
          <w:iCs/>
          <w:color w:val="000000"/>
        </w:rPr>
        <w:t xml:space="preserve"> x2, </w:t>
      </w:r>
      <w:proofErr w:type="spellStart"/>
      <w:r>
        <w:rPr>
          <w:rStyle w:val="c0"/>
          <w:i/>
          <w:iCs/>
          <w:color w:val="000000"/>
        </w:rPr>
        <w:t>y=</w:t>
      </w:r>
      <w:proofErr w:type="spellEnd"/>
      <w:r>
        <w:rPr>
          <w:rStyle w:val="c0"/>
          <w:i/>
          <w:iCs/>
          <w:color w:val="000000"/>
        </w:rPr>
        <w:t xml:space="preserve"> x3, </w:t>
      </w:r>
      <w:proofErr w:type="spellStart"/>
      <w:r>
        <w:rPr>
          <w:rStyle w:val="c0"/>
          <w:i/>
          <w:iCs/>
          <w:color w:val="000000"/>
        </w:rPr>
        <w:t>у=</w:t>
      </w:r>
      <w:proofErr w:type="spellEnd"/>
      <w:r>
        <w:rPr>
          <w:rStyle w:val="c0"/>
          <w:i/>
          <w:iCs/>
          <w:color w:val="000000"/>
        </w:rPr>
        <w:t xml:space="preserve"> </w:t>
      </w:r>
      <w:proofErr w:type="spellStart"/>
      <w:r>
        <w:rPr>
          <w:rStyle w:val="c0"/>
          <w:i/>
          <w:iCs/>
          <w:color w:val="000000"/>
        </w:rPr>
        <w:t>х</w:t>
      </w:r>
      <w:proofErr w:type="gramStart"/>
      <w:r>
        <w:rPr>
          <w:rStyle w:val="c0"/>
          <w:i/>
          <w:iCs/>
          <w:color w:val="000000"/>
        </w:rPr>
        <w:t>n</w:t>
      </w:r>
      <w:proofErr w:type="spellEnd"/>
      <w:proofErr w:type="gramEnd"/>
      <w:r>
        <w:rPr>
          <w:rStyle w:val="c0"/>
          <w:i/>
          <w:iCs/>
          <w:color w:val="000000"/>
        </w:rPr>
        <w:t>, y=ax2+bx+c, </w:t>
      </w:r>
      <w:r>
        <w:rPr>
          <w:rStyle w:val="c0"/>
          <w:color w:val="000000"/>
        </w:rPr>
        <w:t>их свойства и графики.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</w:rPr>
        <w:t>класс (геометрия):</w:t>
      </w:r>
      <w:r>
        <w:rPr>
          <w:rStyle w:val="c0"/>
          <w:color w:val="000000"/>
        </w:rPr>
        <w:t> 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класс (геометрия):</w:t>
      </w:r>
      <w:r>
        <w:rPr>
          <w:rStyle w:val="c0"/>
          <w:color w:val="000000"/>
        </w:rPr>
        <w:t> 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Общая трудоемкость дисциплины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Математика: 5 ч (170 ч. в год)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Алгебра: 4 ч (136 ч в год)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Геометрия: 2 ч (68 ч в год)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Формы контроля</w:t>
      </w:r>
    </w:p>
    <w:p w:rsidR="00A84D48" w:rsidRDefault="00A84D48" w:rsidP="00A84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8F7236" w:rsidRDefault="008F7236"/>
    <w:sectPr w:rsidR="008F7236" w:rsidSect="008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8"/>
    <w:rsid w:val="008F7236"/>
    <w:rsid w:val="00A8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2021-11-19T09:38:00Z</dcterms:created>
  <dcterms:modified xsi:type="dcterms:W3CDTF">2021-11-19T09:38:00Z</dcterms:modified>
</cp:coreProperties>
</file>